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6E2B68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Sally Stokes   www.sallystokes.com.au </w:t>
      </w:r>
    </w:p>
    <w:p w14:paraId="0383F8BF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EA6132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FA2A4" w14:textId="5FC9588B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Solo Exhibitions</w:t>
      </w:r>
    </w:p>
    <w:p w14:paraId="4A56B4B9" w14:textId="77777777" w:rsidR="00E73ED5" w:rsidRDefault="00E73ED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12F4192" w14:textId="15EFD24A" w:rsidR="007241B0" w:rsidRDefault="00E73ED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Sightlines: </w:t>
      </w:r>
      <w:r>
        <w:rPr>
          <w:rFonts w:ascii="Times New Roman" w:hAnsi="Times New Roman"/>
          <w:sz w:val="24"/>
          <w:szCs w:val="24"/>
        </w:rPr>
        <w:t>Wallarobba</w:t>
      </w:r>
    </w:p>
    <w:p w14:paraId="695FBA91" w14:textId="4B874875" w:rsidR="005E4034" w:rsidRPr="005E4034" w:rsidRDefault="005E4034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The desert calls my name: </w:t>
      </w:r>
      <w:r>
        <w:rPr>
          <w:rFonts w:ascii="Times New Roman" w:eastAsia="Times New Roman" w:hAnsi="Times New Roman" w:cs="Times New Roman"/>
          <w:sz w:val="24"/>
          <w:szCs w:val="24"/>
        </w:rPr>
        <w:t>Rogue Pop-up</w:t>
      </w:r>
    </w:p>
    <w:p w14:paraId="7A393F8B" w14:textId="2F70EA20" w:rsidR="00675A75" w:rsidRPr="00675A75" w:rsidRDefault="00675A7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2024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Life Force: </w:t>
      </w:r>
      <w:r w:rsidR="00013DE6" w:rsidRPr="00013DE6">
        <w:rPr>
          <w:rFonts w:ascii="Times New Roman" w:hAnsi="Times New Roman"/>
          <w:sz w:val="24"/>
          <w:szCs w:val="24"/>
        </w:rPr>
        <w:t>Gallery</w:t>
      </w:r>
      <w:r w:rsidR="00013DE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Alchemy</w:t>
      </w:r>
    </w:p>
    <w:p w14:paraId="5659F5BA" w14:textId="6453B450" w:rsidR="00305629" w:rsidRPr="00305629" w:rsidRDefault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Hidden Songs: </w:t>
      </w:r>
      <w:r>
        <w:rPr>
          <w:rFonts w:ascii="Times New Roman" w:hAnsi="Times New Roman"/>
          <w:sz w:val="24"/>
          <w:szCs w:val="24"/>
        </w:rPr>
        <w:t>NERAM</w:t>
      </w:r>
    </w:p>
    <w:p w14:paraId="15EFB74A" w14:textId="0FD03B45" w:rsidR="00305629" w:rsidRPr="00305629" w:rsidRDefault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The Song of Other Places: </w:t>
      </w:r>
      <w:r>
        <w:rPr>
          <w:rFonts w:ascii="Times New Roman" w:hAnsi="Times New Roman"/>
          <w:sz w:val="24"/>
          <w:szCs w:val="24"/>
        </w:rPr>
        <w:t>Rochfort Gallery</w:t>
      </w:r>
    </w:p>
    <w:p w14:paraId="1CF36FA2" w14:textId="6AC1553B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2023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Eternal Return: </w:t>
      </w:r>
      <w:r>
        <w:rPr>
          <w:rFonts w:ascii="Times New Roman" w:hAnsi="Times New Roman"/>
          <w:sz w:val="24"/>
          <w:szCs w:val="24"/>
        </w:rPr>
        <w:t>Muswellbrook Regional Arts Centre</w:t>
      </w:r>
    </w:p>
    <w:p w14:paraId="420E5B6A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2023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The Scent of Summer: </w:t>
      </w:r>
      <w:r>
        <w:rPr>
          <w:rFonts w:ascii="Times New Roman" w:hAnsi="Times New Roman"/>
          <w:sz w:val="24"/>
          <w:szCs w:val="24"/>
        </w:rPr>
        <w:t>Van Rensburg Galleries</w:t>
      </w:r>
    </w:p>
    <w:p w14:paraId="3BD5C8E0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2022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Dancing in Stillness: </w:t>
      </w:r>
      <w:r>
        <w:rPr>
          <w:rFonts w:ascii="Times New Roman" w:hAnsi="Times New Roman"/>
          <w:sz w:val="24"/>
          <w:szCs w:val="24"/>
        </w:rPr>
        <w:t>Boom Gallery</w:t>
      </w:r>
    </w:p>
    <w:p w14:paraId="13880B4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2021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The black honey of summer: </w:t>
      </w:r>
      <w:r>
        <w:rPr>
          <w:rFonts w:ascii="Times New Roman" w:hAnsi="Times New Roman"/>
          <w:sz w:val="24"/>
          <w:szCs w:val="24"/>
        </w:rPr>
        <w:t>Rochfort Gallery</w:t>
      </w:r>
    </w:p>
    <w:p w14:paraId="6525445C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b/>
          <w:bCs/>
          <w:sz w:val="24"/>
          <w:szCs w:val="24"/>
        </w:rPr>
        <w:t>A third place:</w:t>
      </w:r>
      <w:r>
        <w:rPr>
          <w:rFonts w:ascii="Times New Roman" w:hAnsi="Times New Roman"/>
          <w:sz w:val="24"/>
          <w:szCs w:val="24"/>
        </w:rPr>
        <w:t xml:space="preserve"> Project Gallery 90</w:t>
      </w:r>
    </w:p>
    <w:p w14:paraId="61BC65A5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Landline: </w:t>
      </w:r>
      <w:r>
        <w:rPr>
          <w:rFonts w:ascii="Times New Roman" w:hAnsi="Times New Roman"/>
          <w:sz w:val="24"/>
          <w:szCs w:val="24"/>
        </w:rPr>
        <w:t>Rochfort Gallery (upper level)</w:t>
      </w:r>
    </w:p>
    <w:p w14:paraId="13945E2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2017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Conversations with Colour: </w:t>
      </w:r>
      <w:r>
        <w:rPr>
          <w:rFonts w:ascii="Times New Roman" w:hAnsi="Times New Roman"/>
          <w:sz w:val="24"/>
          <w:szCs w:val="24"/>
        </w:rPr>
        <w:t>Annandale Galleries</w:t>
      </w:r>
    </w:p>
    <w:p w14:paraId="3DEDF27D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2017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Moods of the River: </w:t>
      </w:r>
      <w:r>
        <w:rPr>
          <w:rFonts w:ascii="Times New Roman" w:hAnsi="Times New Roman"/>
          <w:sz w:val="24"/>
          <w:szCs w:val="24"/>
        </w:rPr>
        <w:t>Bird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Gallery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236 High St Kew</w:t>
      </w:r>
    </w:p>
    <w:p w14:paraId="6C7C6ED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2015                  A Sense of Place: </w:t>
      </w:r>
      <w:r>
        <w:rPr>
          <w:rFonts w:ascii="Times New Roman" w:hAnsi="Times New Roman"/>
          <w:sz w:val="24"/>
          <w:szCs w:val="24"/>
        </w:rPr>
        <w:t>Depot Gallery 2 Danks St. Waterloo</w:t>
      </w:r>
    </w:p>
    <w:p w14:paraId="7CB5083E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2014                  Journey to the Interior: </w:t>
      </w:r>
      <w:r>
        <w:rPr>
          <w:rFonts w:ascii="Times New Roman" w:hAnsi="Times New Roman"/>
          <w:sz w:val="24"/>
          <w:szCs w:val="24"/>
        </w:rPr>
        <w:t>Depot Gallery 2 Danks St. Waterloo</w:t>
      </w:r>
    </w:p>
    <w:p w14:paraId="480A2025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Lures of Landscape: </w:t>
      </w:r>
      <w:r>
        <w:rPr>
          <w:rFonts w:ascii="Times New Roman" w:hAnsi="Times New Roman"/>
          <w:sz w:val="24"/>
          <w:szCs w:val="24"/>
        </w:rPr>
        <w:t>Depot Gallery 2 Danks St. Waterloo</w:t>
      </w:r>
    </w:p>
    <w:p w14:paraId="477FFB64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Smaller paintings: </w:t>
      </w:r>
      <w:r>
        <w:rPr>
          <w:rFonts w:ascii="Times New Roman" w:hAnsi="Times New Roman"/>
          <w:sz w:val="24"/>
          <w:szCs w:val="24"/>
        </w:rPr>
        <w:t>Wattle cafe Blackheath</w:t>
      </w:r>
    </w:p>
    <w:p w14:paraId="13DBFDE7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Times New Roman" w:hAnsi="Times New Roman"/>
          <w:b/>
          <w:bCs/>
          <w:sz w:val="24"/>
          <w:szCs w:val="24"/>
        </w:rPr>
        <w:t xml:space="preserve">s all about the Colour: </w:t>
      </w:r>
      <w:r>
        <w:rPr>
          <w:rFonts w:ascii="Times New Roman" w:hAnsi="Times New Roman"/>
          <w:sz w:val="24"/>
          <w:szCs w:val="24"/>
        </w:rPr>
        <w:t>Depot Gallery 2 Danks St. Waterloo</w:t>
      </w:r>
    </w:p>
    <w:p w14:paraId="79A840D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2001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A Search for the Pattern: </w:t>
      </w:r>
      <w:r>
        <w:rPr>
          <w:rFonts w:ascii="Times New Roman" w:hAnsi="Times New Roman"/>
          <w:sz w:val="24"/>
          <w:szCs w:val="24"/>
        </w:rPr>
        <w:t>Robertson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s, Church Point</w:t>
      </w:r>
    </w:p>
    <w:p w14:paraId="46CC3B3E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Pools and Ponds:  </w:t>
      </w:r>
      <w:r>
        <w:rPr>
          <w:rFonts w:ascii="Times New Roman" w:hAnsi="Times New Roman"/>
          <w:sz w:val="24"/>
          <w:szCs w:val="24"/>
        </w:rPr>
        <w:t>James Harvey Gallery, Balmain</w:t>
      </w:r>
    </w:p>
    <w:p w14:paraId="240989C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Reflections: </w:t>
      </w:r>
      <w:r>
        <w:rPr>
          <w:rFonts w:ascii="Times New Roman" w:hAnsi="Times New Roman"/>
          <w:sz w:val="24"/>
          <w:szCs w:val="24"/>
        </w:rPr>
        <w:t>James Harvey Gallery Balmain</w:t>
      </w:r>
    </w:p>
    <w:p w14:paraId="1CF73903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The Drawing Room: </w:t>
      </w:r>
      <w:r>
        <w:rPr>
          <w:rFonts w:ascii="Times New Roman" w:hAnsi="Times New Roman"/>
          <w:sz w:val="24"/>
          <w:szCs w:val="24"/>
        </w:rPr>
        <w:t>James Harvey Gallery Balmain</w:t>
      </w:r>
    </w:p>
    <w:p w14:paraId="5352F7E3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Lenny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Times New Roman" w:hAnsi="Times New Roman"/>
          <w:b/>
          <w:bCs/>
          <w:sz w:val="24"/>
          <w:szCs w:val="24"/>
        </w:rPr>
        <w:t>s Dam and Marramarra:</w:t>
      </w:r>
      <w:r>
        <w:rPr>
          <w:rFonts w:ascii="Times New Roman" w:hAnsi="Times New Roman"/>
          <w:sz w:val="24"/>
          <w:szCs w:val="24"/>
        </w:rPr>
        <w:t xml:space="preserve"> James Harvey Gallery Balmain</w:t>
      </w:r>
    </w:p>
    <w:p w14:paraId="30FCAA77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Exhibition of Paintings:  </w:t>
      </w:r>
      <w:r>
        <w:rPr>
          <w:rFonts w:ascii="Times New Roman" w:hAnsi="Times New Roman"/>
          <w:sz w:val="24"/>
          <w:szCs w:val="24"/>
        </w:rPr>
        <w:t>Pelican Palace, Putney</w:t>
      </w:r>
    </w:p>
    <w:p w14:paraId="68245964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1988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Four by Four: </w:t>
      </w:r>
      <w:r>
        <w:rPr>
          <w:rFonts w:ascii="Times New Roman" w:hAnsi="Times New Roman"/>
          <w:sz w:val="24"/>
          <w:szCs w:val="24"/>
        </w:rPr>
        <w:t>Sweet Jamaique Gallery Melbourne</w:t>
      </w:r>
    </w:p>
    <w:p w14:paraId="55863A14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1984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Mostly Hawkesbury: </w:t>
      </w:r>
      <w:r>
        <w:rPr>
          <w:rFonts w:ascii="Times New Roman" w:hAnsi="Times New Roman"/>
          <w:sz w:val="24"/>
          <w:szCs w:val="24"/>
        </w:rPr>
        <w:t>James Harvey Gallery Newtown</w:t>
      </w:r>
    </w:p>
    <w:p w14:paraId="196EE88F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14:paraId="4EDC80E0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Art Awards</w:t>
      </w:r>
    </w:p>
    <w:p w14:paraId="7C4903CA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C31969C" w14:textId="4ACAAA19" w:rsidR="00DF4266" w:rsidRPr="00DF4266" w:rsidRDefault="00DF4266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Gosford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0CB0E438" w14:textId="6094168A" w:rsidR="00DF4266" w:rsidRPr="00DF4266" w:rsidRDefault="00DF4266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Mosman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7E071951" w14:textId="78591614" w:rsidR="006E0628" w:rsidRPr="006E0628" w:rsidRDefault="006E0628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</w:t>
      </w:r>
      <w:r w:rsidR="007A5F55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Wollongong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058EE873" w14:textId="147595F8" w:rsidR="00691AF4" w:rsidRPr="00691AF4" w:rsidRDefault="00691AF4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Calleen Art Award: </w:t>
      </w:r>
      <w:r>
        <w:rPr>
          <w:rFonts w:ascii="Times New Roman" w:hAnsi="Times New Roman"/>
          <w:sz w:val="24"/>
          <w:szCs w:val="24"/>
        </w:rPr>
        <w:t>Finalist</w:t>
      </w:r>
    </w:p>
    <w:p w14:paraId="26471D6C" w14:textId="001A21CA" w:rsidR="00691AF4" w:rsidRPr="00691AF4" w:rsidRDefault="00691AF4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Lane Cove Art Award: </w:t>
      </w:r>
      <w:r>
        <w:rPr>
          <w:rFonts w:ascii="Times New Roman" w:hAnsi="Times New Roman"/>
          <w:sz w:val="24"/>
          <w:szCs w:val="24"/>
        </w:rPr>
        <w:t>Finalist</w:t>
      </w:r>
    </w:p>
    <w:p w14:paraId="6FEC913A" w14:textId="543FD5D8" w:rsidR="00691AF4" w:rsidRPr="00691AF4" w:rsidRDefault="00691AF4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Hornsby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5E1797BE" w14:textId="11406EEF" w:rsidR="005E4034" w:rsidRPr="005E4034" w:rsidRDefault="005E4034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Waverley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4F2401CE" w14:textId="1FF3913D" w:rsidR="00515046" w:rsidRPr="00515046" w:rsidRDefault="00515046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2024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Blacktown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1E8F1A06" w14:textId="122C78D3" w:rsidR="00515046" w:rsidRPr="00515046" w:rsidRDefault="00515046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Hornsby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585DF8C5" w14:textId="5B220077" w:rsidR="00515046" w:rsidRPr="00515046" w:rsidRDefault="00515046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National Capital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1823443C" w14:textId="5169869C" w:rsidR="007241B0" w:rsidRDefault="007E1005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2023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Muswellbrook: </w:t>
      </w:r>
      <w:r>
        <w:rPr>
          <w:rFonts w:ascii="Times New Roman" w:hAnsi="Times New Roman"/>
          <w:sz w:val="24"/>
          <w:szCs w:val="24"/>
        </w:rPr>
        <w:t>Finalist</w:t>
      </w:r>
    </w:p>
    <w:p w14:paraId="4CC0CAE5" w14:textId="19F4083B" w:rsidR="00305629" w:rsidRPr="00305629" w:rsidRDefault="00305629" w:rsidP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2022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Blacktown City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1BFD8259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2022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Fisher’s Ghost: </w:t>
      </w:r>
      <w:r>
        <w:rPr>
          <w:rFonts w:ascii="Times New Roman" w:hAnsi="Times New Roman"/>
          <w:sz w:val="24"/>
          <w:szCs w:val="24"/>
        </w:rPr>
        <w:t>Finalist</w:t>
      </w:r>
    </w:p>
    <w:p w14:paraId="677E4DEC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2022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Waverley Art Prize: </w:t>
      </w:r>
      <w:r>
        <w:rPr>
          <w:rFonts w:ascii="Times New Roman" w:hAnsi="Times New Roman"/>
          <w:sz w:val="24"/>
          <w:szCs w:val="24"/>
        </w:rPr>
        <w:t>Finalist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73803C69" w14:textId="41EC795A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 w:rsidRPr="00691AF4">
        <w:rPr>
          <w:rFonts w:ascii="Times New Roman" w:hAnsi="Times New Roman"/>
          <w:b/>
          <w:bCs/>
          <w:sz w:val="24"/>
          <w:szCs w:val="24"/>
        </w:rPr>
        <w:t>2021</w:t>
      </w:r>
      <w:r w:rsidRPr="00691AF4">
        <w:rPr>
          <w:rFonts w:ascii="Times New Roman" w:eastAsia="Times New Roman" w:hAnsi="Times New Roman" w:cs="Times New Roman"/>
          <w:sz w:val="24"/>
          <w:szCs w:val="24"/>
        </w:rPr>
        <w:tab/>
      </w:r>
      <w:r w:rsidRPr="00691AF4">
        <w:rPr>
          <w:rFonts w:ascii="Times New Roman" w:eastAsia="Times New Roman" w:hAnsi="Times New Roman" w:cs="Times New Roman"/>
          <w:sz w:val="24"/>
          <w:szCs w:val="24"/>
        </w:rPr>
        <w:tab/>
      </w:r>
      <w:r w:rsidRPr="00691AF4">
        <w:rPr>
          <w:rFonts w:ascii="Times New Roman" w:hAnsi="Times New Roman"/>
          <w:b/>
          <w:bCs/>
          <w:sz w:val="24"/>
          <w:szCs w:val="24"/>
        </w:rPr>
        <w:t>Muswellbrook Art Prize:</w:t>
      </w:r>
      <w:r w:rsidRPr="00691AF4">
        <w:rPr>
          <w:rFonts w:ascii="Times New Roman" w:hAnsi="Times New Roman"/>
          <w:sz w:val="24"/>
          <w:szCs w:val="24"/>
        </w:rPr>
        <w:t xml:space="preserve"> Winner (acquired)</w:t>
      </w:r>
    </w:p>
    <w:p w14:paraId="27F85B32" w14:textId="151BCE61" w:rsidR="00305629" w:rsidRDefault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2021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KAAF: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629">
        <w:rPr>
          <w:rFonts w:ascii="Times New Roman" w:eastAsia="Times New Roman" w:hAnsi="Times New Roman" w:cs="Times New Roman"/>
          <w:sz w:val="24"/>
          <w:szCs w:val="24"/>
        </w:rPr>
        <w:t>Finalist</w:t>
      </w:r>
    </w:p>
    <w:p w14:paraId="66C91004" w14:textId="48EDED9C" w:rsidR="00305629" w:rsidRPr="00305629" w:rsidRDefault="00305629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GCS Art Award: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05629">
        <w:rPr>
          <w:rFonts w:ascii="Times New Roman" w:eastAsia="Times New Roman" w:hAnsi="Times New Roman" w:cs="Times New Roman"/>
          <w:sz w:val="24"/>
          <w:szCs w:val="24"/>
        </w:rPr>
        <w:t>Finalist</w:t>
      </w:r>
    </w:p>
    <w:p w14:paraId="199A74A5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Paddington Art Prize: </w:t>
      </w:r>
      <w:r>
        <w:rPr>
          <w:rFonts w:ascii="Times New Roman" w:hAnsi="Times New Roman"/>
          <w:sz w:val="24"/>
          <w:szCs w:val="24"/>
        </w:rPr>
        <w:t>Winner: People’s Choice Award</w:t>
      </w:r>
    </w:p>
    <w:p w14:paraId="55799204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Blacktown City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33E38682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Paddington Art Prize:</w:t>
      </w:r>
      <w:r>
        <w:rPr>
          <w:rFonts w:ascii="Times New Roman" w:hAnsi="Times New Roman"/>
          <w:sz w:val="24"/>
          <w:szCs w:val="24"/>
        </w:rPr>
        <w:t xml:space="preserve"> Finalist</w:t>
      </w:r>
    </w:p>
    <w:p w14:paraId="3AAC0803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Paddington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74BC2C4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Gosford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71FCCF01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Hornsby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0A9E4065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Calleen Art Prize </w:t>
      </w:r>
      <w:r>
        <w:rPr>
          <w:rFonts w:ascii="Times New Roman" w:hAnsi="Times New Roman"/>
          <w:sz w:val="24"/>
          <w:szCs w:val="24"/>
        </w:rPr>
        <w:t>Finalist</w:t>
      </w:r>
    </w:p>
    <w:p w14:paraId="74190CE0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Grace Cossington Smith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000FD155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Paddington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79DE6957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Calleen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647C290A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Hill’s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0A3F449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King’s Art Prize:</w:t>
      </w:r>
      <w:r>
        <w:rPr>
          <w:rFonts w:ascii="Times New Roman" w:hAnsi="Times New Roman"/>
          <w:sz w:val="24"/>
          <w:szCs w:val="24"/>
        </w:rPr>
        <w:t xml:space="preserve"> Finalist</w:t>
      </w:r>
    </w:p>
    <w:p w14:paraId="38382F0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2017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KAAF Art Prize:</w:t>
      </w:r>
      <w:r>
        <w:rPr>
          <w:rFonts w:ascii="Times New Roman" w:hAnsi="Times New Roman"/>
          <w:sz w:val="24"/>
          <w:szCs w:val="24"/>
        </w:rPr>
        <w:t xml:space="preserve"> Finalist</w:t>
      </w:r>
    </w:p>
    <w:p w14:paraId="5E70D9E9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bCs/>
          <w:sz w:val="24"/>
          <w:szCs w:val="24"/>
        </w:rPr>
        <w:t>KAAF Art Prize:</w:t>
      </w:r>
      <w:r>
        <w:rPr>
          <w:rFonts w:ascii="Times New Roman" w:hAnsi="Times New Roman"/>
          <w:sz w:val="24"/>
          <w:szCs w:val="24"/>
        </w:rPr>
        <w:t xml:space="preserve"> Finalist</w:t>
      </w:r>
    </w:p>
    <w:p w14:paraId="2A64AC98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Hills Grammar Art Prize:</w:t>
      </w:r>
      <w:r>
        <w:rPr>
          <w:rFonts w:ascii="Times New Roman" w:hAnsi="Times New Roman"/>
          <w:sz w:val="24"/>
          <w:szCs w:val="24"/>
        </w:rPr>
        <w:t xml:space="preserve"> Winner</w:t>
      </w:r>
    </w:p>
    <w:p w14:paraId="733DFABD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Hills Grammar Art Prize:</w:t>
      </w:r>
      <w:r>
        <w:rPr>
          <w:rFonts w:ascii="Times New Roman" w:hAnsi="Times New Roman"/>
          <w:sz w:val="24"/>
          <w:szCs w:val="24"/>
        </w:rPr>
        <w:t xml:space="preserve"> Winner</w:t>
      </w:r>
    </w:p>
    <w:p w14:paraId="2BC9155B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Hills Grammar Art Prize: </w:t>
      </w:r>
      <w:r>
        <w:rPr>
          <w:rFonts w:ascii="Times New Roman" w:hAnsi="Times New Roman"/>
          <w:sz w:val="24"/>
          <w:szCs w:val="24"/>
        </w:rPr>
        <w:t>Finalist</w:t>
      </w:r>
    </w:p>
    <w:p w14:paraId="5C44FEBA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AGNSW, Sir John Sulman Art Prize:</w:t>
      </w:r>
      <w:r>
        <w:rPr>
          <w:rFonts w:ascii="Times New Roman" w:hAnsi="Times New Roman"/>
          <w:sz w:val="24"/>
          <w:szCs w:val="24"/>
        </w:rPr>
        <w:t xml:space="preserve"> Finalist</w:t>
      </w:r>
    </w:p>
    <w:p w14:paraId="5DED080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1983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Hawkesbury Art Prize: </w:t>
      </w:r>
      <w:r>
        <w:rPr>
          <w:rFonts w:ascii="Times New Roman" w:hAnsi="Times New Roman"/>
          <w:sz w:val="24"/>
          <w:szCs w:val="24"/>
        </w:rPr>
        <w:t>acquired</w:t>
      </w:r>
    </w:p>
    <w:p w14:paraId="6959C1F1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722CBE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3E2B47F8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</w:p>
    <w:p w14:paraId="1D74D1DB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</w:p>
    <w:p w14:paraId="25A39374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</w:p>
    <w:p w14:paraId="0F5C9B44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</w:p>
    <w:p w14:paraId="6EBD362C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Group Exhibitions</w:t>
      </w:r>
    </w:p>
    <w:p w14:paraId="6BD43835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94567D" w14:textId="5A0E7DC3" w:rsidR="00DF4266" w:rsidRPr="00DF4266" w:rsidRDefault="00DF4266" w:rsidP="009C01DD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Current Connections: </w:t>
      </w:r>
      <w:r>
        <w:rPr>
          <w:rFonts w:ascii="Times New Roman" w:hAnsi="Times New Roman"/>
          <w:sz w:val="24"/>
          <w:szCs w:val="24"/>
        </w:rPr>
        <w:t>Mac Yapang/Lake Macquarie</w:t>
      </w:r>
    </w:p>
    <w:p w14:paraId="6A1889F0" w14:textId="5BEC4EB5" w:rsidR="00BD60BC" w:rsidRPr="00BD60BC" w:rsidRDefault="00BD60BC" w:rsidP="009C01DD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LAND: </w:t>
      </w:r>
      <w:r>
        <w:rPr>
          <w:rFonts w:ascii="Times New Roman" w:hAnsi="Times New Roman"/>
          <w:sz w:val="24"/>
          <w:szCs w:val="24"/>
        </w:rPr>
        <w:t>Cowra Regional Art Gallery/The Corridor Project</w:t>
      </w:r>
    </w:p>
    <w:p w14:paraId="65666AD9" w14:textId="3F5990E5" w:rsidR="005E4034" w:rsidRPr="005E4034" w:rsidRDefault="005E4034" w:rsidP="009C01DD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2025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Possibility as Reality: </w:t>
      </w:r>
      <w:r>
        <w:rPr>
          <w:rFonts w:ascii="Times New Roman" w:hAnsi="Times New Roman"/>
          <w:sz w:val="24"/>
          <w:szCs w:val="24"/>
        </w:rPr>
        <w:t>GCS Gallery</w:t>
      </w:r>
    </w:p>
    <w:p w14:paraId="3C6155A5" w14:textId="6C827F9C" w:rsidR="008A0897" w:rsidRPr="008A0897" w:rsidRDefault="008A0897" w:rsidP="009C01DD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Woollahra Festival: </w:t>
      </w:r>
      <w:r>
        <w:rPr>
          <w:rFonts w:ascii="Times New Roman" w:hAnsi="Times New Roman"/>
          <w:sz w:val="24"/>
          <w:szCs w:val="24"/>
        </w:rPr>
        <w:t>collaboration Project Gallery 90 &amp; Classic Outfitter</w:t>
      </w:r>
    </w:p>
    <w:p w14:paraId="1C20D1BF" w14:textId="650643BB" w:rsidR="009C01DD" w:rsidRPr="009C01DD" w:rsidRDefault="009C01DD" w:rsidP="009C01DD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 w:rsidRPr="009C01DD"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Summer: </w:t>
      </w:r>
      <w:r>
        <w:rPr>
          <w:rFonts w:ascii="Times New Roman" w:hAnsi="Times New Roman"/>
          <w:sz w:val="24"/>
          <w:szCs w:val="24"/>
        </w:rPr>
        <w:t>Project Gallery 90</w:t>
      </w:r>
    </w:p>
    <w:p w14:paraId="74CFFFF6" w14:textId="304D2F6A" w:rsidR="009C01DD" w:rsidRPr="009C01DD" w:rsidRDefault="009C01DD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Summer Exhibition: </w:t>
      </w:r>
      <w:r>
        <w:rPr>
          <w:rFonts w:ascii="Times New Roman" w:hAnsi="Times New Roman"/>
          <w:sz w:val="24"/>
          <w:szCs w:val="24"/>
        </w:rPr>
        <w:t>Wagner Contemporary</w:t>
      </w:r>
    </w:p>
    <w:p w14:paraId="514CD3FF" w14:textId="1C048787" w:rsidR="00195E92" w:rsidRDefault="00195E92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2024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Christmas &amp; Summer Exhibition: </w:t>
      </w:r>
      <w:r w:rsidRPr="00E120A6">
        <w:rPr>
          <w:rFonts w:ascii="Times New Roman" w:hAnsi="Times New Roman"/>
          <w:sz w:val="24"/>
          <w:szCs w:val="24"/>
        </w:rPr>
        <w:t>Wagner Contemporary</w:t>
      </w:r>
    </w:p>
    <w:p w14:paraId="4BC162B8" w14:textId="2C26385B" w:rsidR="00675A75" w:rsidRPr="00675A75" w:rsidRDefault="00675A7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2024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40/40 Project: </w:t>
      </w:r>
      <w:r>
        <w:rPr>
          <w:rFonts w:ascii="Times New Roman" w:hAnsi="Times New Roman"/>
          <w:sz w:val="24"/>
          <w:szCs w:val="24"/>
        </w:rPr>
        <w:t>Wagner Contemporary</w:t>
      </w:r>
    </w:p>
    <w:p w14:paraId="477D3DC4" w14:textId="42B8EF4E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Action in Abstraction: </w:t>
      </w:r>
      <w:r>
        <w:rPr>
          <w:rFonts w:ascii="Times New Roman" w:hAnsi="Times New Roman"/>
          <w:sz w:val="24"/>
          <w:szCs w:val="24"/>
        </w:rPr>
        <w:t>Wagner Contemporary</w:t>
      </w:r>
    </w:p>
    <w:p w14:paraId="2AB7736D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2023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Collectors Gallery Group Show: </w:t>
      </w:r>
      <w:r>
        <w:rPr>
          <w:rFonts w:ascii="Times New Roman" w:hAnsi="Times New Roman"/>
          <w:sz w:val="24"/>
          <w:szCs w:val="24"/>
        </w:rPr>
        <w:t>Rochfort Gallery</w:t>
      </w:r>
    </w:p>
    <w:p w14:paraId="5AD3F3AA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2023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Summer Exhibition </w:t>
      </w:r>
      <w:r>
        <w:rPr>
          <w:rFonts w:ascii="Times New Roman" w:hAnsi="Times New Roman"/>
          <w:sz w:val="24"/>
          <w:szCs w:val="24"/>
        </w:rPr>
        <w:t>Wagner Contemporary</w:t>
      </w:r>
    </w:p>
    <w:p w14:paraId="10379D2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2022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Beside the Sea: </w:t>
      </w:r>
      <w:r>
        <w:rPr>
          <w:rFonts w:ascii="Times New Roman" w:hAnsi="Times New Roman"/>
          <w:sz w:val="24"/>
          <w:szCs w:val="24"/>
        </w:rPr>
        <w:t>Van Rensburg Galleries</w:t>
      </w:r>
    </w:p>
    <w:p w14:paraId="40946CDB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2022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Rhythms of the Monaro: </w:t>
      </w:r>
      <w:r>
        <w:rPr>
          <w:rFonts w:ascii="Times New Roman" w:hAnsi="Times New Roman"/>
          <w:sz w:val="24"/>
          <w:szCs w:val="24"/>
        </w:rPr>
        <w:t>Wagner Contemporary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1920F44A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Boundless:</w:t>
      </w:r>
      <w:r>
        <w:rPr>
          <w:rFonts w:ascii="Times New Roman" w:hAnsi="Times New Roman"/>
          <w:sz w:val="24"/>
          <w:szCs w:val="24"/>
        </w:rPr>
        <w:t xml:space="preserve"> Rochfort Gallery</w:t>
      </w:r>
    </w:p>
    <w:p w14:paraId="20486F7C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Boom Gallery: </w:t>
      </w:r>
      <w:r>
        <w:rPr>
          <w:rFonts w:ascii="Times New Roman" w:hAnsi="Times New Roman"/>
          <w:sz w:val="24"/>
          <w:szCs w:val="24"/>
        </w:rPr>
        <w:t>Terra Firma</w:t>
      </w:r>
    </w:p>
    <w:p w14:paraId="15E9AF28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Ode to colour:</w:t>
      </w:r>
      <w:r>
        <w:rPr>
          <w:rFonts w:ascii="Times New Roman" w:hAnsi="Times New Roman"/>
          <w:sz w:val="24"/>
          <w:szCs w:val="24"/>
        </w:rPr>
        <w:t xml:space="preserve"> Project Gallery 90</w:t>
      </w:r>
    </w:p>
    <w:p w14:paraId="40F15378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Salon des Refusés:</w:t>
      </w:r>
      <w:r>
        <w:rPr>
          <w:rFonts w:ascii="Times New Roman" w:hAnsi="Times New Roman"/>
          <w:sz w:val="24"/>
          <w:szCs w:val="24"/>
        </w:rPr>
        <w:t xml:space="preserve"> SH Ervin Gallery</w:t>
      </w:r>
    </w:p>
    <w:p w14:paraId="051BF671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Landscapes: </w:t>
      </w:r>
      <w:r>
        <w:rPr>
          <w:rFonts w:ascii="Times New Roman" w:hAnsi="Times New Roman"/>
          <w:sz w:val="24"/>
          <w:szCs w:val="24"/>
        </w:rPr>
        <w:t>Studio Direct: Michael Reid Gallery</w:t>
      </w:r>
    </w:p>
    <w:p w14:paraId="1CCA0A58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In my backyard: </w:t>
      </w:r>
      <w:r>
        <w:rPr>
          <w:rFonts w:ascii="Times New Roman" w:hAnsi="Times New Roman"/>
          <w:sz w:val="24"/>
          <w:szCs w:val="24"/>
        </w:rPr>
        <w:t>Rochfort Gallery</w:t>
      </w:r>
    </w:p>
    <w:p w14:paraId="0DFB9BC7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Random Space:  </w:t>
      </w:r>
      <w:r>
        <w:rPr>
          <w:rFonts w:ascii="Times New Roman" w:hAnsi="Times New Roman"/>
          <w:sz w:val="24"/>
          <w:szCs w:val="24"/>
        </w:rPr>
        <w:t>Project Gallery 90</w:t>
      </w:r>
    </w:p>
    <w:p w14:paraId="0893D18D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Beyond the surface: </w:t>
      </w:r>
      <w:r>
        <w:rPr>
          <w:rFonts w:ascii="Times New Roman" w:hAnsi="Times New Roman"/>
          <w:sz w:val="24"/>
          <w:szCs w:val="24"/>
        </w:rPr>
        <w:t>Project Gallery 90</w:t>
      </w:r>
    </w:p>
    <w:p w14:paraId="29DAC0CD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Colour is key: </w:t>
      </w:r>
      <w:r>
        <w:rPr>
          <w:rFonts w:ascii="Times New Roman" w:hAnsi="Times New Roman"/>
          <w:sz w:val="24"/>
          <w:szCs w:val="24"/>
        </w:rPr>
        <w:t>Fern Street Gallery</w:t>
      </w:r>
    </w:p>
    <w:p w14:paraId="48234340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Land Rhythms: </w:t>
      </w:r>
      <w:r>
        <w:rPr>
          <w:rFonts w:ascii="Times New Roman" w:hAnsi="Times New Roman"/>
          <w:sz w:val="24"/>
          <w:szCs w:val="24"/>
        </w:rPr>
        <w:t>Rochfort Gallery</w:t>
      </w:r>
    </w:p>
    <w:p w14:paraId="0BD7D2BB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Modern Love: </w:t>
      </w:r>
      <w:r>
        <w:rPr>
          <w:rFonts w:ascii="Times New Roman" w:hAnsi="Times New Roman"/>
          <w:sz w:val="24"/>
          <w:szCs w:val="24"/>
        </w:rPr>
        <w:t>AK Bellinger</w:t>
      </w:r>
    </w:p>
    <w:p w14:paraId="71BC19A9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Ladder Art Space: </w:t>
      </w:r>
      <w:r>
        <w:rPr>
          <w:rFonts w:ascii="Times New Roman" w:hAnsi="Times New Roman"/>
          <w:sz w:val="24"/>
          <w:szCs w:val="24"/>
        </w:rPr>
        <w:t>Kew (Victoria)</w:t>
      </w:r>
    </w:p>
    <w:p w14:paraId="58315E68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Cracker: </w:t>
      </w:r>
      <w:r>
        <w:rPr>
          <w:rFonts w:ascii="Times New Roman" w:hAnsi="Times New Roman"/>
          <w:sz w:val="24"/>
          <w:szCs w:val="24"/>
        </w:rPr>
        <w:t>Rochfort Gallery</w:t>
      </w:r>
    </w:p>
    <w:p w14:paraId="78FF98EA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Project Gallery 90</w:t>
      </w:r>
    </w:p>
    <w:p w14:paraId="009A40B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Project Gallery 90</w:t>
      </w:r>
    </w:p>
    <w:p w14:paraId="38B29D0E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Movers &amp; Shapers: </w:t>
      </w:r>
      <w:r>
        <w:rPr>
          <w:rFonts w:ascii="Times New Roman" w:hAnsi="Times New Roman"/>
          <w:sz w:val="24"/>
          <w:szCs w:val="24"/>
        </w:rPr>
        <w:t xml:space="preserve">Hazelhurst Gallery </w:t>
      </w:r>
    </w:p>
    <w:p w14:paraId="373FE85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Boom Gallery: </w:t>
      </w:r>
      <w:r>
        <w:rPr>
          <w:rFonts w:ascii="Times New Roman" w:hAnsi="Times New Roman"/>
          <w:sz w:val="24"/>
          <w:szCs w:val="24"/>
        </w:rPr>
        <w:t>Geelong VIC</w:t>
      </w:r>
    </w:p>
    <w:p w14:paraId="29C251FD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Pigments at Play </w:t>
      </w:r>
      <w:r>
        <w:rPr>
          <w:rFonts w:ascii="Times New Roman" w:hAnsi="Times New Roman"/>
          <w:sz w:val="24"/>
          <w:szCs w:val="24"/>
        </w:rPr>
        <w:t>Rochfort Gallery</w:t>
      </w:r>
    </w:p>
    <w:p w14:paraId="32DCD394" w14:textId="3050D3AD" w:rsidR="007241B0" w:rsidRDefault="007E1005" w:rsidP="006E0628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ESSENCE: </w:t>
      </w:r>
      <w:r w:rsidRPr="006E0628">
        <w:rPr>
          <w:rFonts w:ascii="Times New Roman" w:hAnsi="Times New Roman"/>
          <w:sz w:val="24"/>
          <w:szCs w:val="24"/>
        </w:rPr>
        <w:t>Sally Stokes &amp; Leah Thiessen</w:t>
      </w:r>
      <w:r w:rsidR="006E0628">
        <w:rPr>
          <w:rFonts w:ascii="Times New Roman" w:hAnsi="Times New Roman"/>
          <w:sz w:val="24"/>
          <w:szCs w:val="24"/>
        </w:rPr>
        <w:t>: ARO Gallery, Darlinghurst</w:t>
      </w:r>
      <w:r>
        <w:rPr>
          <w:rFonts w:ascii="Times New Roman" w:hAnsi="Times New Roman"/>
          <w:b/>
          <w:bCs/>
          <w:sz w:val="24"/>
          <w:szCs w:val="24"/>
        </w:rPr>
        <w:t xml:space="preserve">    2017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Ways of Seeing: </w:t>
      </w:r>
      <w:r>
        <w:rPr>
          <w:rFonts w:ascii="Times New Roman" w:hAnsi="Times New Roman"/>
          <w:sz w:val="24"/>
          <w:szCs w:val="24"/>
        </w:rPr>
        <w:t>Sheffer Gallery</w:t>
      </w:r>
    </w:p>
    <w:p w14:paraId="5CADB1E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A Social Landscape: </w:t>
      </w:r>
      <w:r>
        <w:rPr>
          <w:rFonts w:ascii="Times New Roman" w:hAnsi="Times New Roman"/>
          <w:sz w:val="24"/>
          <w:szCs w:val="24"/>
        </w:rPr>
        <w:t>Depot Gallery Danks St. Waterloo.</w:t>
      </w:r>
    </w:p>
    <w:p w14:paraId="0E8EBC4B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Drawn together, Painted apart: </w:t>
      </w:r>
      <w:r>
        <w:rPr>
          <w:rFonts w:ascii="Times New Roman" w:hAnsi="Times New Roman"/>
          <w:sz w:val="24"/>
          <w:szCs w:val="24"/>
        </w:rPr>
        <w:t>Grace Cossington Smith Gallery</w:t>
      </w:r>
    </w:p>
    <w:p w14:paraId="14DA46C4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Heat and Light: </w:t>
      </w:r>
      <w:r>
        <w:rPr>
          <w:rFonts w:ascii="Times New Roman" w:hAnsi="Times New Roman"/>
          <w:sz w:val="24"/>
          <w:szCs w:val="24"/>
        </w:rPr>
        <w:t>Janet Clayton Gallery Paddington</w:t>
      </w:r>
    </w:p>
    <w:p w14:paraId="14D9858D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Within and Beyond: </w:t>
      </w:r>
      <w:r>
        <w:rPr>
          <w:rFonts w:ascii="Times New Roman" w:hAnsi="Times New Roman"/>
          <w:sz w:val="24"/>
          <w:szCs w:val="24"/>
        </w:rPr>
        <w:t>Grace Cossington Smith Gallery, Wahroonga</w:t>
      </w:r>
    </w:p>
    <w:p w14:paraId="77E53C79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2014                  Estuarine: </w:t>
      </w:r>
      <w:r>
        <w:rPr>
          <w:rFonts w:ascii="Times New Roman" w:hAnsi="Times New Roman"/>
          <w:sz w:val="24"/>
          <w:szCs w:val="24"/>
        </w:rPr>
        <w:t>Redfish Cafe Gallery, Brooklyn</w:t>
      </w:r>
    </w:p>
    <w:p w14:paraId="304DEE63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2013                  River Marks: </w:t>
      </w:r>
      <w:r>
        <w:rPr>
          <w:rFonts w:ascii="Times New Roman" w:hAnsi="Times New Roman"/>
          <w:sz w:val="24"/>
          <w:szCs w:val="24"/>
        </w:rPr>
        <w:t>Edge Art Space, Brooklyn</w:t>
      </w:r>
    </w:p>
    <w:p w14:paraId="38BF0C54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Assisi, International Contemporary art: </w:t>
      </w:r>
      <w:r>
        <w:rPr>
          <w:rFonts w:ascii="Times New Roman" w:hAnsi="Times New Roman"/>
          <w:sz w:val="24"/>
          <w:szCs w:val="24"/>
        </w:rPr>
        <w:t>citta di Assisi Italy 2001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2000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Galerie le Gue:</w:t>
      </w:r>
      <w:r>
        <w:rPr>
          <w:rFonts w:ascii="Times New Roman" w:hAnsi="Times New Roman"/>
          <w:sz w:val="24"/>
          <w:szCs w:val="24"/>
        </w:rPr>
        <w:t xml:space="preserve"> France</w:t>
      </w:r>
    </w:p>
    <w:p w14:paraId="1448CD7B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Galerie le Gue:</w:t>
      </w:r>
      <w:r>
        <w:rPr>
          <w:rFonts w:ascii="Times New Roman" w:hAnsi="Times New Roman"/>
          <w:sz w:val="24"/>
          <w:szCs w:val="24"/>
        </w:rPr>
        <w:t xml:space="preserve"> Den Haag</w:t>
      </w:r>
    </w:p>
    <w:p w14:paraId="47FFAECA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Provenance the Artist: </w:t>
      </w:r>
      <w:r>
        <w:rPr>
          <w:rFonts w:ascii="Times New Roman" w:hAnsi="Times New Roman"/>
          <w:sz w:val="24"/>
          <w:szCs w:val="24"/>
        </w:rPr>
        <w:t>James Harvey Gallery Balmain</w:t>
      </w:r>
    </w:p>
    <w:p w14:paraId="36E163A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Landscape 8 views:</w:t>
      </w:r>
      <w:r>
        <w:rPr>
          <w:rFonts w:ascii="Times New Roman" w:hAnsi="Times New Roman"/>
          <w:sz w:val="24"/>
          <w:szCs w:val="24"/>
        </w:rPr>
        <w:t xml:space="preserve"> James Harvey Gallery Balmain</w:t>
      </w:r>
    </w:p>
    <w:p w14:paraId="7FBA046A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Trimmings:</w:t>
      </w:r>
      <w:r>
        <w:rPr>
          <w:rFonts w:ascii="Times New Roman" w:hAnsi="Times New Roman"/>
          <w:sz w:val="24"/>
          <w:szCs w:val="24"/>
        </w:rPr>
        <w:t xml:space="preserve"> James Harvey Gallery Balmain</w:t>
      </w:r>
    </w:p>
    <w:p w14:paraId="1E486087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A joy forever:</w:t>
      </w:r>
      <w:r>
        <w:rPr>
          <w:rFonts w:ascii="Times New Roman" w:hAnsi="Times New Roman"/>
          <w:sz w:val="24"/>
          <w:szCs w:val="24"/>
        </w:rPr>
        <w:t xml:space="preserve"> James Harvey Gallery Balmain</w:t>
      </w:r>
    </w:p>
    <w:p w14:paraId="59ABE4F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Connecting Passages: </w:t>
      </w:r>
      <w:r>
        <w:rPr>
          <w:rFonts w:ascii="Times New Roman" w:hAnsi="Times New Roman"/>
          <w:sz w:val="24"/>
          <w:szCs w:val="24"/>
        </w:rPr>
        <w:t xml:space="preserve"> Seymour Centre Gallery</w:t>
      </w:r>
    </w:p>
    <w:p w14:paraId="327CEF31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The Landscape Exhibition:</w:t>
      </w:r>
      <w:r>
        <w:rPr>
          <w:rFonts w:ascii="Times New Roman" w:hAnsi="Times New Roman"/>
          <w:sz w:val="24"/>
          <w:szCs w:val="24"/>
        </w:rPr>
        <w:t xml:space="preserve"> Cell Block, National Art School, with Elisabeth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Cummings, Peter Godwin, Madeleine Halliday, Clara Hali &amp; David Collins</w:t>
      </w:r>
    </w:p>
    <w:p w14:paraId="7DF0FB7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Celebrating Women’s Strength:</w:t>
      </w:r>
      <w:r>
        <w:rPr>
          <w:rFonts w:ascii="Times New Roman" w:hAnsi="Times New Roman"/>
          <w:sz w:val="24"/>
          <w:szCs w:val="24"/>
        </w:rPr>
        <w:t xml:space="preserve"> Tin Sheds</w:t>
      </w:r>
    </w:p>
    <w:p w14:paraId="20ED2908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Not quite strictly stockroom:</w:t>
      </w:r>
      <w:r>
        <w:rPr>
          <w:rFonts w:ascii="Times New Roman" w:hAnsi="Times New Roman"/>
          <w:sz w:val="24"/>
          <w:szCs w:val="24"/>
        </w:rPr>
        <w:t xml:space="preserve"> James Harvey Gallery Balmain</w:t>
      </w:r>
    </w:p>
    <w:p w14:paraId="454BCEFB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AGNSW, Sir John Sulman Art Prize:</w:t>
      </w:r>
      <w:r>
        <w:rPr>
          <w:rFonts w:ascii="Times New Roman" w:hAnsi="Times New Roman"/>
          <w:sz w:val="24"/>
          <w:szCs w:val="24"/>
        </w:rPr>
        <w:t xml:space="preserve"> Finalist</w:t>
      </w:r>
    </w:p>
    <w:p w14:paraId="08503A12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15046">
        <w:rPr>
          <w:rFonts w:ascii="Times New Roman" w:hAnsi="Times New Roman"/>
          <w:b/>
          <w:bCs/>
          <w:sz w:val="24"/>
          <w:szCs w:val="24"/>
        </w:rPr>
        <w:t>1984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Four painters:</w:t>
      </w:r>
      <w:r>
        <w:rPr>
          <w:rFonts w:ascii="Times New Roman" w:hAnsi="Times New Roman"/>
          <w:sz w:val="24"/>
          <w:szCs w:val="24"/>
        </w:rPr>
        <w:t xml:space="preserve"> James Harvey Gallery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Balmain</w:t>
      </w:r>
    </w:p>
    <w:p w14:paraId="08D07193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3FA1CE3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72296B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Artist in residence</w:t>
      </w:r>
    </w:p>
    <w:p w14:paraId="5FABC23D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CF2987" w14:textId="29DBB7A0" w:rsidR="000F57D6" w:rsidRDefault="000F57D6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Corridor Project Art Residency</w:t>
      </w:r>
    </w:p>
    <w:p w14:paraId="1F4991B6" w14:textId="3FC6AC5C" w:rsidR="000F57D6" w:rsidRDefault="000F57D6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Mac Yapang Art Residency</w:t>
      </w:r>
    </w:p>
    <w:p w14:paraId="5B478C3A" w14:textId="4614994A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Kelton Plain</w:t>
      </w:r>
      <w:r>
        <w:rPr>
          <w:rFonts w:ascii="Times New Roman" w:hAnsi="Times New Roman"/>
          <w:sz w:val="24"/>
          <w:szCs w:val="24"/>
        </w:rPr>
        <w:t xml:space="preserve"> (near Cooma)</w:t>
      </w:r>
    </w:p>
    <w:p w14:paraId="62DB86C1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Nancy Fairfax Artist-in-residence, Tweed Regional Gallery</w:t>
      </w:r>
    </w:p>
    <w:p w14:paraId="1ACD735B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Artist residency</w:t>
      </w:r>
      <w:r>
        <w:rPr>
          <w:rFonts w:ascii="Times New Roman" w:hAnsi="Times New Roman"/>
          <w:sz w:val="24"/>
          <w:szCs w:val="24"/>
        </w:rPr>
        <w:t xml:space="preserve"> Yellow Box, Turondale</w:t>
      </w:r>
    </w:p>
    <w:p w14:paraId="56CF2A59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Ginestrelle</w:t>
      </w:r>
      <w:r>
        <w:rPr>
          <w:rFonts w:ascii="Times New Roman" w:hAnsi="Times New Roman"/>
          <w:sz w:val="24"/>
          <w:szCs w:val="24"/>
        </w:rPr>
        <w:t>, Assisi, Italy</w:t>
      </w:r>
    </w:p>
    <w:p w14:paraId="64986C53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46809DBE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4F3069F3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</w:p>
    <w:p w14:paraId="0F5D66A6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</w:p>
    <w:p w14:paraId="0D3799D7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Education</w:t>
      </w:r>
    </w:p>
    <w:p w14:paraId="2915950A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3C03627F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2008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Master of </w:t>
      </w:r>
      <w:r>
        <w:rPr>
          <w:rFonts w:ascii="Times New Roman" w:hAnsi="Times New Roman"/>
          <w:sz w:val="24"/>
          <w:szCs w:val="24"/>
        </w:rPr>
        <w:t>Analytical Psychology (Distinction), University of Western Sydney</w:t>
      </w:r>
    </w:p>
    <w:p w14:paraId="68E66F03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Ceramics Certificate, Hornsby TAFE</w:t>
      </w:r>
    </w:p>
    <w:p w14:paraId="6B3DADDD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1979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Post Art Certificate, East Sydney TAFE (now the National Art School)</w:t>
      </w:r>
    </w:p>
    <w:p w14:paraId="3843E714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1974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Bachelor of Fine Arts, Flinders Uni, South Australia</w:t>
      </w:r>
    </w:p>
    <w:p w14:paraId="2004C468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71EF90F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Public Collections </w:t>
      </w:r>
    </w:p>
    <w:p w14:paraId="0E991CA4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EC6904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Newcastle Art Gallery Collection</w:t>
      </w:r>
    </w:p>
    <w:p w14:paraId="62858316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Muswellbrook Regional Arts Centre</w:t>
      </w:r>
    </w:p>
    <w:p w14:paraId="3702CB85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Artbank (3 paintings)</w:t>
      </w:r>
    </w:p>
    <w:p w14:paraId="01466FB5" w14:textId="77777777" w:rsidR="007241B0" w:rsidRDefault="007E1005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1983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Hawkesbury Regional Gallery</w:t>
      </w:r>
    </w:p>
    <w:p w14:paraId="063823B0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</w:rPr>
      </w:pPr>
    </w:p>
    <w:p w14:paraId="32BDBB81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33CF1B6A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2B5B7A01" w14:textId="77777777" w:rsidR="007241B0" w:rsidRDefault="007241B0">
      <w:pPr>
        <w:pStyle w:val="Defaul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67"/>
      </w:pPr>
    </w:p>
    <w:sectPr w:rsidR="007241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1A6BD" w14:textId="77777777" w:rsidR="004054F9" w:rsidRDefault="004054F9">
      <w:r>
        <w:separator/>
      </w:r>
    </w:p>
  </w:endnote>
  <w:endnote w:type="continuationSeparator" w:id="0">
    <w:p w14:paraId="5C495D8D" w14:textId="77777777" w:rsidR="004054F9" w:rsidRDefault="0040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C6EE3" w14:textId="77777777" w:rsidR="00305629" w:rsidRDefault="003056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9EFC4" w14:textId="77777777" w:rsidR="007241B0" w:rsidRDefault="007241B0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BD34" w14:textId="77777777" w:rsidR="00305629" w:rsidRDefault="003056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824CC" w14:textId="77777777" w:rsidR="004054F9" w:rsidRDefault="004054F9">
      <w:r>
        <w:separator/>
      </w:r>
    </w:p>
  </w:footnote>
  <w:footnote w:type="continuationSeparator" w:id="0">
    <w:p w14:paraId="3C78FB67" w14:textId="77777777" w:rsidR="004054F9" w:rsidRDefault="00405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2294C" w14:textId="77777777" w:rsidR="00305629" w:rsidRDefault="003056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4972" w14:textId="77777777" w:rsidR="007241B0" w:rsidRDefault="007241B0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C33FF" w14:textId="77777777" w:rsidR="00305629" w:rsidRDefault="003056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B0"/>
    <w:rsid w:val="00013DE6"/>
    <w:rsid w:val="000F57D6"/>
    <w:rsid w:val="00145C2B"/>
    <w:rsid w:val="00177C1B"/>
    <w:rsid w:val="00195E92"/>
    <w:rsid w:val="001F4F1C"/>
    <w:rsid w:val="002239B5"/>
    <w:rsid w:val="00305629"/>
    <w:rsid w:val="0037557E"/>
    <w:rsid w:val="004054F9"/>
    <w:rsid w:val="00430125"/>
    <w:rsid w:val="004D2CD4"/>
    <w:rsid w:val="00515046"/>
    <w:rsid w:val="00572F6E"/>
    <w:rsid w:val="005E4034"/>
    <w:rsid w:val="00675A75"/>
    <w:rsid w:val="00691AF4"/>
    <w:rsid w:val="006E0628"/>
    <w:rsid w:val="007241B0"/>
    <w:rsid w:val="007A5F55"/>
    <w:rsid w:val="007E1005"/>
    <w:rsid w:val="008A0897"/>
    <w:rsid w:val="009C01DD"/>
    <w:rsid w:val="00A7403F"/>
    <w:rsid w:val="00A969FC"/>
    <w:rsid w:val="00BD60BC"/>
    <w:rsid w:val="00C17A35"/>
    <w:rsid w:val="00C228B6"/>
    <w:rsid w:val="00C86356"/>
    <w:rsid w:val="00DF4266"/>
    <w:rsid w:val="00E076BD"/>
    <w:rsid w:val="00E120A6"/>
    <w:rsid w:val="00E7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2B80D"/>
  <w15:docId w15:val="{A4D14452-D6C9-5945-AD62-499F3F24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56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62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056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62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tony scotland</cp:lastModifiedBy>
  <cp:revision>5</cp:revision>
  <dcterms:created xsi:type="dcterms:W3CDTF">2025-12-19T05:10:00Z</dcterms:created>
  <dcterms:modified xsi:type="dcterms:W3CDTF">2026-08-07T06:52:00Z</dcterms:modified>
</cp:coreProperties>
</file>